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09" w:rsidRPr="001F63D7" w:rsidRDefault="00E27909" w:rsidP="00E27909">
      <w:pPr>
        <w:framePr w:w="8163" w:h="2834" w:hRule="exact" w:hSpace="180" w:wrap="around" w:vAnchor="text" w:hAnchor="page" w:x="2315" w:y="-46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1000</w:t>
      </w:r>
    </w:p>
    <w:p w:rsidR="00E27909" w:rsidRPr="001F63D7" w:rsidRDefault="00E27909" w:rsidP="00E27909">
      <w:pPr>
        <w:framePr w:w="8163" w:h="2834" w:hRule="exact" w:hSpace="180" w:wrap="around" w:vAnchor="text" w:hAnchor="page" w:x="2315" w:y="-46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Betriebliche Abklärungen</w:t>
      </w:r>
    </w:p>
    <w:p w:rsidR="00E27909" w:rsidRDefault="00E27909" w:rsidP="001F63D7">
      <w:pPr>
        <w:rPr>
          <w:b/>
          <w:kern w:val="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35040" behindDoc="0" locked="0" layoutInCell="1" allowOverlap="1" wp14:anchorId="344F8143" wp14:editId="691EB21E">
            <wp:simplePos x="0" y="0"/>
            <wp:positionH relativeFrom="column">
              <wp:posOffset>4232275</wp:posOffset>
            </wp:positionH>
            <wp:positionV relativeFrom="paragraph">
              <wp:posOffset>22225</wp:posOffset>
            </wp:positionV>
            <wp:extent cx="995680" cy="951865"/>
            <wp:effectExtent l="2857" t="0" r="0" b="0"/>
            <wp:wrapSquare wrapText="bothSides"/>
            <wp:docPr id="219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7909" w:rsidRPr="001F63D7" w:rsidRDefault="00E27909" w:rsidP="00E27909">
      <w:pPr>
        <w:framePr w:w="8163" w:h="2834" w:hRule="exact" w:hSpace="180" w:wrap="around" w:vAnchor="text" w:hAnchor="page" w:x="2349" w:y="603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36"/>
          <w:szCs w:val="36"/>
        </w:rPr>
      </w:pPr>
    </w:p>
    <w:p w:rsidR="00E27909" w:rsidRPr="001F63D7" w:rsidRDefault="00E27909" w:rsidP="00E27909">
      <w:pPr>
        <w:framePr w:w="8163" w:h="2834" w:hRule="exact" w:hSpace="180" w:wrap="around" w:vAnchor="text" w:hAnchor="page" w:x="2349" w:y="603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2000</w:t>
      </w:r>
    </w:p>
    <w:p w:rsidR="00E27909" w:rsidRPr="001F63D7" w:rsidRDefault="00E27909" w:rsidP="00E27909">
      <w:pPr>
        <w:framePr w:w="8163" w:h="2834" w:hRule="exact" w:hSpace="180" w:wrap="around" w:vAnchor="text" w:hAnchor="page" w:x="2349" w:y="603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Baulicher Bereich</w:t>
      </w:r>
    </w:p>
    <w:p w:rsidR="00E27909" w:rsidRDefault="00E27909" w:rsidP="001F63D7">
      <w:pPr>
        <w:rPr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C9A450C" wp14:editId="0557BB2C">
            <wp:simplePos x="0" y="0"/>
            <wp:positionH relativeFrom="column">
              <wp:posOffset>4218940</wp:posOffset>
            </wp:positionH>
            <wp:positionV relativeFrom="paragraph">
              <wp:posOffset>744220</wp:posOffset>
            </wp:positionV>
            <wp:extent cx="995680" cy="951865"/>
            <wp:effectExtent l="2857" t="0" r="0" b="0"/>
            <wp:wrapSquare wrapText="bothSides"/>
            <wp:docPr id="208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909" w:rsidRDefault="00E27909" w:rsidP="001F63D7">
      <w:pPr>
        <w:rPr>
          <w:b/>
          <w:kern w:val="0"/>
          <w:sz w:val="36"/>
          <w:szCs w:val="36"/>
        </w:rPr>
      </w:pPr>
    </w:p>
    <w:p w:rsidR="001F63D7" w:rsidRDefault="00E27909" w:rsidP="001F63D7">
      <w:pPr>
        <w:rPr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29EBB9E5" wp14:editId="53473FF6">
            <wp:simplePos x="0" y="0"/>
            <wp:positionH relativeFrom="column">
              <wp:posOffset>4228465</wp:posOffset>
            </wp:positionH>
            <wp:positionV relativeFrom="paragraph">
              <wp:posOffset>725805</wp:posOffset>
            </wp:positionV>
            <wp:extent cx="995680" cy="951865"/>
            <wp:effectExtent l="2857" t="0" r="0" b="0"/>
            <wp:wrapSquare wrapText="bothSides"/>
            <wp:docPr id="206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909" w:rsidRPr="001F63D7" w:rsidRDefault="00E27909" w:rsidP="00E27909">
      <w:pPr>
        <w:framePr w:w="8163" w:h="2834" w:hRule="exact" w:hSpace="180" w:wrap="around" w:vAnchor="text" w:hAnchor="page" w:x="2383" w:y="72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36"/>
          <w:szCs w:val="36"/>
        </w:rPr>
      </w:pPr>
    </w:p>
    <w:p w:rsidR="00E27909" w:rsidRPr="001F63D7" w:rsidRDefault="00E27909" w:rsidP="00E27909">
      <w:pPr>
        <w:framePr w:w="8163" w:h="2834" w:hRule="exact" w:hSpace="180" w:wrap="around" w:vAnchor="text" w:hAnchor="page" w:x="2383" w:y="72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 w:rsidRPr="00703AA4">
        <w:rPr>
          <w:b/>
          <w:kern w:val="0"/>
          <w:sz w:val="40"/>
          <w:szCs w:val="36"/>
        </w:rPr>
        <w:t>3000</w:t>
      </w:r>
    </w:p>
    <w:p w:rsidR="00E27909" w:rsidRPr="001F63D7" w:rsidRDefault="00E27909" w:rsidP="00E27909">
      <w:pPr>
        <w:framePr w:w="8163" w:h="2834" w:hRule="exact" w:hSpace="180" w:wrap="around" w:vAnchor="text" w:hAnchor="page" w:x="2383" w:y="72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 w:rsidRPr="00703AA4">
        <w:rPr>
          <w:b/>
          <w:kern w:val="0"/>
          <w:sz w:val="40"/>
          <w:szCs w:val="36"/>
        </w:rPr>
        <w:t>Belüftung</w:t>
      </w:r>
    </w:p>
    <w:p w:rsidR="00064A82" w:rsidRDefault="00064A82" w:rsidP="001F63D7">
      <w:pPr>
        <w:rPr>
          <w:b/>
          <w:kern w:val="0"/>
          <w:sz w:val="36"/>
          <w:szCs w:val="36"/>
        </w:rPr>
      </w:pPr>
    </w:p>
    <w:p w:rsidR="00E27909" w:rsidRDefault="00E27909" w:rsidP="001F63D7">
      <w:pPr>
        <w:rPr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47C58565" wp14:editId="7F9B558B">
            <wp:simplePos x="0" y="0"/>
            <wp:positionH relativeFrom="column">
              <wp:posOffset>4227830</wp:posOffset>
            </wp:positionH>
            <wp:positionV relativeFrom="paragraph">
              <wp:posOffset>652780</wp:posOffset>
            </wp:positionV>
            <wp:extent cx="995680" cy="951865"/>
            <wp:effectExtent l="2857" t="0" r="0" b="0"/>
            <wp:wrapSquare wrapText="bothSides"/>
            <wp:docPr id="220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909" w:rsidRPr="001F63D7" w:rsidRDefault="00E27909" w:rsidP="00E27909">
      <w:pPr>
        <w:framePr w:w="8163" w:h="2834" w:hRule="exact" w:hSpace="180" w:wrap="around" w:vAnchor="text" w:hAnchor="page" w:x="2383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36"/>
          <w:szCs w:val="36"/>
        </w:rPr>
      </w:pPr>
    </w:p>
    <w:p w:rsidR="00E27909" w:rsidRPr="001F63D7" w:rsidRDefault="00E27909" w:rsidP="00E27909">
      <w:pPr>
        <w:framePr w:w="8163" w:h="2834" w:hRule="exact" w:hSpace="180" w:wrap="around" w:vAnchor="text" w:hAnchor="page" w:x="2383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4</w:t>
      </w:r>
      <w:r w:rsidRPr="00703AA4">
        <w:rPr>
          <w:b/>
          <w:kern w:val="0"/>
          <w:sz w:val="40"/>
          <w:szCs w:val="36"/>
        </w:rPr>
        <w:t>000</w:t>
      </w:r>
    </w:p>
    <w:p w:rsidR="00E27909" w:rsidRPr="001F63D7" w:rsidRDefault="00E27909" w:rsidP="00E27909">
      <w:pPr>
        <w:framePr w:w="8163" w:h="2834" w:hRule="exact" w:hSpace="180" w:wrap="around" w:vAnchor="text" w:hAnchor="page" w:x="2383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Wasser</w:t>
      </w:r>
    </w:p>
    <w:p w:rsidR="00064A82" w:rsidRDefault="00064A82" w:rsidP="001F63D7">
      <w:pPr>
        <w:rPr>
          <w:b/>
          <w:kern w:val="0"/>
          <w:sz w:val="36"/>
          <w:szCs w:val="36"/>
        </w:rPr>
      </w:pPr>
    </w:p>
    <w:p w:rsidR="00E27909" w:rsidRPr="001F63D7" w:rsidRDefault="00E27909" w:rsidP="00E27909">
      <w:pPr>
        <w:framePr w:w="8163" w:h="2834" w:hRule="exact" w:hSpace="180" w:wrap="around" w:vAnchor="text" w:hAnchor="page" w:x="2266" w:y="-685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lastRenderedPageBreak/>
        <w:t>5</w:t>
      </w:r>
      <w:r w:rsidRPr="00703AA4">
        <w:rPr>
          <w:b/>
          <w:kern w:val="0"/>
          <w:sz w:val="40"/>
          <w:szCs w:val="36"/>
        </w:rPr>
        <w:t>000</w:t>
      </w:r>
    </w:p>
    <w:p w:rsidR="00E27909" w:rsidRPr="001F63D7" w:rsidRDefault="00E27909" w:rsidP="00E27909">
      <w:pPr>
        <w:framePr w:w="8163" w:h="2834" w:hRule="exact" w:hSpace="180" w:wrap="around" w:vAnchor="text" w:hAnchor="page" w:x="2266" w:y="-685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Abwasser</w:t>
      </w:r>
    </w:p>
    <w:p w:rsidR="00E27909" w:rsidRPr="001F63D7" w:rsidRDefault="00543DB7" w:rsidP="001F63D7">
      <w:pPr>
        <w:rPr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09174530" wp14:editId="5CC5ED98">
            <wp:simplePos x="0" y="0"/>
            <wp:positionH relativeFrom="column">
              <wp:posOffset>4216400</wp:posOffset>
            </wp:positionH>
            <wp:positionV relativeFrom="paragraph">
              <wp:posOffset>22225</wp:posOffset>
            </wp:positionV>
            <wp:extent cx="995680" cy="951865"/>
            <wp:effectExtent l="2857" t="0" r="0" b="0"/>
            <wp:wrapSquare wrapText="bothSides"/>
            <wp:docPr id="216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0DE0303F" wp14:editId="6CA7A0E0">
            <wp:simplePos x="0" y="0"/>
            <wp:positionH relativeFrom="column">
              <wp:posOffset>4201795</wp:posOffset>
            </wp:positionH>
            <wp:positionV relativeFrom="paragraph">
              <wp:posOffset>1992630</wp:posOffset>
            </wp:positionV>
            <wp:extent cx="995680" cy="951865"/>
            <wp:effectExtent l="2857" t="0" r="0" b="0"/>
            <wp:wrapSquare wrapText="bothSides"/>
            <wp:docPr id="222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7AE" w:rsidRPr="001F63D7" w:rsidRDefault="00E27909" w:rsidP="00FD37AE">
      <w:pPr>
        <w:framePr w:w="8163" w:h="2834" w:hRule="exact" w:hSpace="180" w:wrap="around" w:vAnchor="text" w:hAnchor="page" w:x="2191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6</w:t>
      </w:r>
      <w:r w:rsidR="00FD37AE" w:rsidRPr="00703AA4">
        <w:rPr>
          <w:b/>
          <w:kern w:val="0"/>
          <w:sz w:val="40"/>
          <w:szCs w:val="36"/>
        </w:rPr>
        <w:t>000</w:t>
      </w:r>
    </w:p>
    <w:p w:rsidR="00FD37AE" w:rsidRPr="001F63D7" w:rsidRDefault="00E27909" w:rsidP="00FD37AE">
      <w:pPr>
        <w:framePr w:w="8163" w:h="2834" w:hRule="exact" w:hSpace="180" w:wrap="around" w:vAnchor="text" w:hAnchor="page" w:x="2191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Elektro</w:t>
      </w:r>
    </w:p>
    <w:p w:rsidR="00E27909" w:rsidRDefault="00E27909" w:rsidP="004579BC">
      <w:pPr>
        <w:rPr>
          <w:b/>
          <w:kern w:val="0"/>
          <w:sz w:val="36"/>
          <w:szCs w:val="36"/>
        </w:rPr>
      </w:pPr>
    </w:p>
    <w:p w:rsidR="004579BC" w:rsidRPr="001F63D7" w:rsidRDefault="00FD37AE" w:rsidP="004579BC">
      <w:pPr>
        <w:rPr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FCD0847" wp14:editId="47C3499C">
            <wp:simplePos x="0" y="0"/>
            <wp:positionH relativeFrom="column">
              <wp:posOffset>4213860</wp:posOffset>
            </wp:positionH>
            <wp:positionV relativeFrom="paragraph">
              <wp:posOffset>648970</wp:posOffset>
            </wp:positionV>
            <wp:extent cx="995680" cy="951865"/>
            <wp:effectExtent l="2857" t="0" r="0" b="0"/>
            <wp:wrapSquare wrapText="bothSides"/>
            <wp:docPr id="205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909" w:rsidRPr="001F63D7" w:rsidRDefault="00E27909" w:rsidP="00E27909">
      <w:pPr>
        <w:framePr w:w="8163" w:h="2834" w:hRule="exact" w:hSpace="180" w:wrap="around" w:vAnchor="text" w:hAnchor="page" w:x="2191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7</w:t>
      </w:r>
      <w:r w:rsidRPr="00703AA4">
        <w:rPr>
          <w:b/>
          <w:kern w:val="0"/>
          <w:sz w:val="40"/>
          <w:szCs w:val="36"/>
        </w:rPr>
        <w:t>000</w:t>
      </w:r>
    </w:p>
    <w:p w:rsidR="00E27909" w:rsidRPr="001F63D7" w:rsidRDefault="00E27909" w:rsidP="00E27909">
      <w:pPr>
        <w:framePr w:w="8163" w:h="2834" w:hRule="exact" w:hSpace="180" w:wrap="around" w:vAnchor="text" w:hAnchor="page" w:x="2191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UEM Telematik</w:t>
      </w:r>
    </w:p>
    <w:p w:rsidR="004579BC" w:rsidRDefault="004579BC" w:rsidP="004579BC">
      <w:pPr>
        <w:rPr>
          <w:b/>
          <w:kern w:val="0"/>
          <w:sz w:val="36"/>
          <w:szCs w:val="36"/>
        </w:rPr>
      </w:pPr>
    </w:p>
    <w:p w:rsidR="00E27909" w:rsidRPr="001F63D7" w:rsidRDefault="00E27909" w:rsidP="004579BC">
      <w:pPr>
        <w:rPr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09174530" wp14:editId="5CC5ED98">
            <wp:simplePos x="0" y="0"/>
            <wp:positionH relativeFrom="column">
              <wp:posOffset>4221480</wp:posOffset>
            </wp:positionH>
            <wp:positionV relativeFrom="paragraph">
              <wp:posOffset>646430</wp:posOffset>
            </wp:positionV>
            <wp:extent cx="995680" cy="951865"/>
            <wp:effectExtent l="2857" t="0" r="0" b="0"/>
            <wp:wrapSquare wrapText="bothSides"/>
            <wp:docPr id="215" name="Bild 1" descr="Chronik Zivilschutz 1961 - 1971 - Stadt Zü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ik Zivilschutz 1961 - 1971 - Stadt Zür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8" r="10624"/>
                    <a:stretch/>
                  </pic:blipFill>
                  <pic:spPr bwMode="auto">
                    <a:xfrm rot="5400000" flipH="1">
                      <a:off x="0" y="0"/>
                      <a:ext cx="99568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9BC" w:rsidRPr="001F63D7" w:rsidRDefault="00E27909" w:rsidP="004579BC">
      <w:pPr>
        <w:framePr w:w="8163" w:h="2834" w:hRule="exact" w:hSpace="180" w:wrap="around" w:vAnchor="text" w:hAnchor="page" w:x="2191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8</w:t>
      </w:r>
      <w:r w:rsidR="004579BC" w:rsidRPr="00703AA4">
        <w:rPr>
          <w:b/>
          <w:kern w:val="0"/>
          <w:sz w:val="40"/>
          <w:szCs w:val="36"/>
        </w:rPr>
        <w:t>000</w:t>
      </w:r>
    </w:p>
    <w:p w:rsidR="004579BC" w:rsidRPr="001F63D7" w:rsidRDefault="00E27909" w:rsidP="004579BC">
      <w:pPr>
        <w:framePr w:w="8163" w:h="2834" w:hRule="exact" w:hSpace="180" w:wrap="around" w:vAnchor="text" w:hAnchor="page" w:x="2191" w:y="1"/>
        <w:pBdr>
          <w:top w:val="single" w:sz="6" w:space="31" w:color="D8D8D8"/>
          <w:left w:val="single" w:sz="6" w:space="28" w:color="D8D8D8"/>
          <w:bottom w:val="single" w:sz="6" w:space="4" w:color="D8D8D8"/>
          <w:right w:val="single" w:sz="6" w:space="0" w:color="D8D8D8"/>
        </w:pBdr>
        <w:shd w:val="solid" w:color="FFFFFF" w:fill="FFFFFF"/>
        <w:rPr>
          <w:b/>
          <w:kern w:val="0"/>
          <w:sz w:val="40"/>
          <w:szCs w:val="36"/>
        </w:rPr>
      </w:pPr>
      <w:r>
        <w:rPr>
          <w:b/>
          <w:kern w:val="0"/>
          <w:sz w:val="40"/>
          <w:szCs w:val="36"/>
        </w:rPr>
        <w:t>San. Dienstliche Einrichtungen</w:t>
      </w:r>
    </w:p>
    <w:p w:rsidR="00B71694" w:rsidRDefault="00B71694">
      <w:pPr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br w:type="page"/>
      </w:r>
    </w:p>
    <w:tbl>
      <w:tblPr>
        <w:tblW w:w="11096" w:type="dxa"/>
        <w:tblInd w:w="-49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9395"/>
      </w:tblGrid>
      <w:tr w:rsidR="009149D6" w:rsidTr="009149D6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9149D6" w:rsidRPr="004579BC" w:rsidRDefault="009149D6" w:rsidP="00BA025E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 w:rsidRPr="004C618A"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>1000 Betriebliche Abklärungen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7A56D3" w:rsidRDefault="009149D6" w:rsidP="007A56D3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7A56D3">
              <w:rPr>
                <w:b/>
                <w:sz w:val="32"/>
              </w:rPr>
              <w:t>1.</w:t>
            </w:r>
            <w:r w:rsidR="007A56D3">
              <w:rPr>
                <w:b/>
                <w:sz w:val="32"/>
              </w:rPr>
              <w:tab/>
              <w:t>Abnahmeprotokoll der Schutzanlage</w:t>
            </w:r>
            <w:r w:rsidR="007A56D3">
              <w:rPr>
                <w:b/>
                <w:sz w:val="32"/>
              </w:rPr>
              <w:br/>
            </w:r>
            <w:r w:rsidR="007A56D3" w:rsidRPr="000F481B">
              <w:rPr>
                <w:szCs w:val="24"/>
              </w:rPr>
              <w:tab/>
            </w:r>
          </w:p>
          <w:p w:rsidR="009149D6" w:rsidRPr="007A56D3" w:rsidRDefault="007A56D3" w:rsidP="007A56D3">
            <w:pPr>
              <w:tabs>
                <w:tab w:val="left" w:pos="903"/>
              </w:tabs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  <w:tr w:rsidR="009149D6" w:rsidTr="009149D6">
        <w:trPr>
          <w:cantSplit/>
          <w:trHeight w:hRule="exact" w:val="1305"/>
        </w:trPr>
        <w:tc>
          <w:tcPr>
            <w:tcW w:w="1418" w:type="dxa"/>
            <w:vMerge/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Default="009149D6" w:rsidP="00BA025E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2F2F6A">
              <w:rPr>
                <w:b/>
                <w:sz w:val="32"/>
              </w:rPr>
              <w:t>Prüfbericht der letzten PAK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</w:p>
        </w:tc>
      </w:tr>
      <w:tr w:rsidR="009149D6" w:rsidTr="009149D6">
        <w:trPr>
          <w:cantSplit/>
          <w:trHeight w:hRule="exact" w:val="1266"/>
        </w:trPr>
        <w:tc>
          <w:tcPr>
            <w:tcW w:w="1418" w:type="dxa"/>
            <w:vMerge/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Pr="004D5942" w:rsidRDefault="009149D6" w:rsidP="00BA025E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8D54B1">
              <w:rPr>
                <w:b/>
                <w:sz w:val="32"/>
              </w:rPr>
              <w:t>Pflichtenheft Anlagenwarte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8D54B1">
              <w:rPr>
                <w:szCs w:val="24"/>
              </w:rPr>
              <w:t>Unterzeichnet vom jeweiligen Anlagenwart</w:t>
            </w:r>
          </w:p>
        </w:tc>
      </w:tr>
      <w:tr w:rsidR="009149D6" w:rsidTr="009149D6">
        <w:trPr>
          <w:cantSplit/>
          <w:trHeight w:hRule="exact" w:val="1284"/>
        </w:trPr>
        <w:tc>
          <w:tcPr>
            <w:tcW w:w="1418" w:type="dxa"/>
            <w:vMerge/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Default="009149D6" w:rsidP="00BA025E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667F8D">
              <w:rPr>
                <w:b/>
                <w:sz w:val="32"/>
              </w:rPr>
              <w:t>Unterhaltscheckliste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  <w:r w:rsidR="00667F8D">
              <w:rPr>
                <w:szCs w:val="24"/>
              </w:rPr>
              <w:t>UCL</w:t>
            </w:r>
          </w:p>
        </w:tc>
      </w:tr>
      <w:tr w:rsidR="009149D6" w:rsidTr="009149D6">
        <w:trPr>
          <w:cantSplit/>
          <w:trHeight w:hRule="exact" w:val="1288"/>
        </w:trPr>
        <w:tc>
          <w:tcPr>
            <w:tcW w:w="1418" w:type="dxa"/>
            <w:vMerge/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Default="009149D6" w:rsidP="00BA025E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091758">
              <w:rPr>
                <w:b/>
                <w:sz w:val="32"/>
              </w:rPr>
              <w:t>Ersatzteil-/ und Ersatzmaterialliste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 w:rsidR="00091758">
              <w:rPr>
                <w:szCs w:val="24"/>
              </w:rPr>
              <w:t>Keilriemen, Batterien, Dichtungen, Filtermatten etc.</w:t>
            </w:r>
          </w:p>
        </w:tc>
      </w:tr>
      <w:tr w:rsidR="009149D6" w:rsidTr="00BA025E">
        <w:trPr>
          <w:cantSplit/>
          <w:trHeight w:hRule="exact" w:val="1507"/>
        </w:trPr>
        <w:tc>
          <w:tcPr>
            <w:tcW w:w="1418" w:type="dxa"/>
            <w:vMerge/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Default="009149D6" w:rsidP="00BA025E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2C1397">
              <w:rPr>
                <w:b/>
                <w:sz w:val="32"/>
              </w:rPr>
              <w:t xml:space="preserve">Inbetriebnahme Checkliste 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r w:rsidR="007B585C">
              <w:rPr>
                <w:szCs w:val="24"/>
              </w:rPr>
              <w:t>Für</w:t>
            </w:r>
            <w:r w:rsidR="007B585C">
              <w:rPr>
                <w:b/>
                <w:szCs w:val="24"/>
              </w:rPr>
              <w:t xml:space="preserve"> </w:t>
            </w:r>
            <w:r w:rsidR="002C1397">
              <w:rPr>
                <w:szCs w:val="24"/>
              </w:rPr>
              <w:t>Katastrophen und Notlagen</w:t>
            </w:r>
          </w:p>
        </w:tc>
      </w:tr>
      <w:tr w:rsidR="009149D6" w:rsidTr="00BA025E">
        <w:trPr>
          <w:cantSplit/>
          <w:trHeight w:hRule="exact" w:val="1530"/>
        </w:trPr>
        <w:tc>
          <w:tcPr>
            <w:tcW w:w="1418" w:type="dxa"/>
            <w:vMerge/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Default="00A123C2" w:rsidP="00BA025E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  <w:t>Inhalte der ZSO</w:t>
            </w:r>
            <w:r w:rsidR="009149D6">
              <w:rPr>
                <w:b/>
                <w:sz w:val="32"/>
              </w:rPr>
              <w:t xml:space="preserve"> Register 7</w:t>
            </w:r>
            <w:r w:rsidR="009149D6">
              <w:rPr>
                <w:b/>
                <w:sz w:val="32"/>
              </w:rPr>
              <w:br/>
            </w:r>
            <w:r w:rsidR="009149D6" w:rsidRPr="00764A51">
              <w:rPr>
                <w:szCs w:val="24"/>
              </w:rPr>
              <w:tab/>
            </w:r>
            <w:r w:rsidR="009149D6">
              <w:rPr>
                <w:szCs w:val="24"/>
              </w:rPr>
              <w:t>Beispieltext Beschrieb</w:t>
            </w:r>
          </w:p>
        </w:tc>
      </w:tr>
      <w:tr w:rsidR="009149D6" w:rsidTr="00BA025E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Default="009149D6" w:rsidP="00BA025E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A123C2">
              <w:rPr>
                <w:b/>
                <w:sz w:val="32"/>
              </w:rPr>
              <w:t>Inhalte der ZSO</w:t>
            </w:r>
            <w:r>
              <w:rPr>
                <w:b/>
                <w:sz w:val="32"/>
              </w:rPr>
              <w:t xml:space="preserve"> 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9149D6" w:rsidTr="00BA025E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9149D6" w:rsidRDefault="009149D6" w:rsidP="00BA025E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A123C2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9149D6" w:rsidTr="00BA025E">
        <w:trPr>
          <w:cantSplit/>
          <w:trHeight w:hRule="exact" w:val="1278"/>
        </w:trPr>
        <w:tc>
          <w:tcPr>
            <w:tcW w:w="1418" w:type="dxa"/>
            <w:vMerge/>
            <w:tcBorders>
              <w:top w:val="nil"/>
            </w:tcBorders>
          </w:tcPr>
          <w:p w:rsidR="009149D6" w:rsidRDefault="009149D6" w:rsidP="00BA025E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49D6" w:rsidRDefault="009149D6" w:rsidP="00BA025E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nil"/>
              <w:right w:val="nil"/>
            </w:tcBorders>
          </w:tcPr>
          <w:p w:rsidR="009149D6" w:rsidRDefault="009149D6" w:rsidP="00BA025E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400C9C" w:rsidRPr="00400C9C">
              <w:rPr>
                <w:b/>
                <w:sz w:val="32"/>
              </w:rPr>
              <w:t>Weisungen und Merkblätter des Bundes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</w:p>
          <w:p w:rsidR="009149D6" w:rsidRPr="007851FF" w:rsidRDefault="009149D6" w:rsidP="00BA025E">
            <w:pPr>
              <w:spacing w:before="180"/>
              <w:rPr>
                <w:b/>
                <w:sz w:val="20"/>
                <w:szCs w:val="20"/>
              </w:rPr>
            </w:pPr>
            <w:r w:rsidRPr="007851FF">
              <w:rPr>
                <w:b/>
                <w:sz w:val="20"/>
                <w:szCs w:val="20"/>
              </w:rPr>
              <w:br/>
            </w:r>
          </w:p>
        </w:tc>
      </w:tr>
      <w:tr w:rsidR="004579BC" w:rsidTr="00690C0D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4579BC" w:rsidRPr="004579BC" w:rsidRDefault="004579BC" w:rsidP="004579BC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>2000 Baulicher Bereich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1.</w:t>
            </w:r>
            <w:r>
              <w:rPr>
                <w:b/>
                <w:sz w:val="32"/>
              </w:rPr>
              <w:tab/>
            </w:r>
            <w:r w:rsidR="00703AA4">
              <w:rPr>
                <w:b/>
                <w:sz w:val="32"/>
              </w:rPr>
              <w:t>Situationsplan</w:t>
            </w:r>
          </w:p>
        </w:tc>
      </w:tr>
      <w:tr w:rsidR="004579BC" w:rsidTr="00690C0D">
        <w:trPr>
          <w:cantSplit/>
          <w:trHeight w:hRule="exact" w:val="1305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703AA4">
              <w:rPr>
                <w:b/>
                <w:sz w:val="32"/>
              </w:rPr>
              <w:t>Grundrissplan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703AA4">
              <w:rPr>
                <w:szCs w:val="24"/>
              </w:rPr>
              <w:t>Einrichtung eingezeichnet</w:t>
            </w:r>
          </w:p>
        </w:tc>
      </w:tr>
      <w:tr w:rsidR="004579BC" w:rsidTr="00690C0D">
        <w:trPr>
          <w:cantSplit/>
          <w:trHeight w:hRule="exact" w:val="1266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Pr="004D5942" w:rsidRDefault="004579BC" w:rsidP="00690C0D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CA4C9F">
              <w:rPr>
                <w:b/>
                <w:sz w:val="32"/>
              </w:rPr>
              <w:t xml:space="preserve">Schnitte 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</w:p>
        </w:tc>
      </w:tr>
      <w:tr w:rsidR="004579BC" w:rsidTr="00690C0D">
        <w:trPr>
          <w:cantSplit/>
          <w:trHeight w:hRule="exact" w:val="1284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0A7B3E">
              <w:rPr>
                <w:b/>
                <w:sz w:val="32"/>
              </w:rPr>
              <w:t>Statische Berechnungen mit Belastungsplan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</w:p>
        </w:tc>
      </w:tr>
      <w:tr w:rsidR="004579BC" w:rsidTr="00690C0D">
        <w:trPr>
          <w:cantSplit/>
          <w:trHeight w:hRule="exact" w:val="1288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0A7B3E">
              <w:rPr>
                <w:b/>
                <w:sz w:val="32"/>
              </w:rPr>
              <w:t>Bewehrungspläne mit Eisenlisten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 w:rsidR="000A7B3E">
              <w:rPr>
                <w:szCs w:val="24"/>
              </w:rPr>
              <w:t>Bodenplatte, Wände, Stützen und Decken</w:t>
            </w:r>
          </w:p>
        </w:tc>
      </w:tr>
      <w:tr w:rsidR="004579BC" w:rsidTr="00690C0D">
        <w:trPr>
          <w:cantSplit/>
          <w:trHeight w:hRule="exact" w:val="1507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CA1531" w:rsidP="00CA1531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  <w:t>Wartungsvertrag GWA</w:t>
            </w:r>
            <w:r w:rsidR="004579BC">
              <w:rPr>
                <w:b/>
                <w:sz w:val="32"/>
              </w:rPr>
              <w:br/>
            </w:r>
            <w:r w:rsidR="004579BC" w:rsidRPr="00265DCB">
              <w:rPr>
                <w:b/>
                <w:szCs w:val="24"/>
              </w:rPr>
              <w:tab/>
            </w:r>
            <w:r w:rsidR="001D5331">
              <w:rPr>
                <w:szCs w:val="24"/>
              </w:rPr>
              <w:t>Inkl. Kontrollheft (Blatt)</w:t>
            </w:r>
            <w:r>
              <w:rPr>
                <w:szCs w:val="24"/>
              </w:rPr>
              <w:t xml:space="preserve"> GWA</w:t>
            </w:r>
          </w:p>
        </w:tc>
      </w:tr>
      <w:tr w:rsidR="004579BC" w:rsidTr="00690C0D">
        <w:trPr>
          <w:cantSplit/>
          <w:trHeight w:hRule="exact" w:val="1530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A123C2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7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A123C2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A123C2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278"/>
        </w:trPr>
        <w:tc>
          <w:tcPr>
            <w:tcW w:w="1418" w:type="dxa"/>
            <w:vMerge/>
            <w:tcBorders>
              <w:top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nil"/>
              <w:right w:val="nil"/>
            </w:tcBorders>
          </w:tcPr>
          <w:p w:rsidR="004579BC" w:rsidRDefault="004579BC" w:rsidP="00690C0D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400C9C" w:rsidRPr="00400C9C">
              <w:rPr>
                <w:b/>
                <w:sz w:val="32"/>
              </w:rPr>
              <w:t>Weisungen und Merkblätter des Bundes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</w:p>
          <w:p w:rsidR="004579BC" w:rsidRPr="007851FF" w:rsidRDefault="004579BC" w:rsidP="00690C0D">
            <w:pPr>
              <w:spacing w:before="180"/>
              <w:rPr>
                <w:b/>
                <w:sz w:val="20"/>
                <w:szCs w:val="20"/>
              </w:rPr>
            </w:pPr>
            <w:r w:rsidRPr="007851FF">
              <w:rPr>
                <w:b/>
                <w:sz w:val="20"/>
                <w:szCs w:val="20"/>
              </w:rPr>
              <w:br/>
            </w:r>
          </w:p>
        </w:tc>
      </w:tr>
      <w:tr w:rsidR="004579BC" w:rsidTr="00690C0D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4579BC" w:rsidRPr="004579BC" w:rsidRDefault="004579BC" w:rsidP="004579BC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>3000 Belüftung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C6607D">
              <w:rPr>
                <w:b/>
                <w:sz w:val="32"/>
              </w:rPr>
              <w:t>1.</w:t>
            </w:r>
            <w:r w:rsidR="00C6607D">
              <w:rPr>
                <w:b/>
                <w:sz w:val="32"/>
              </w:rPr>
              <w:tab/>
            </w:r>
            <w:r w:rsidR="00B90135">
              <w:rPr>
                <w:b/>
                <w:sz w:val="32"/>
              </w:rPr>
              <w:t>Installationsplan</w:t>
            </w:r>
            <w:r w:rsidR="00871F3E">
              <w:rPr>
                <w:b/>
                <w:sz w:val="32"/>
              </w:rPr>
              <w:t xml:space="preserve"> Belüftung</w:t>
            </w:r>
            <w:r w:rsidR="00C6607D">
              <w:rPr>
                <w:b/>
                <w:sz w:val="32"/>
              </w:rPr>
              <w:br/>
            </w:r>
            <w:r w:rsidR="00C6607D" w:rsidRPr="000F481B">
              <w:rPr>
                <w:szCs w:val="24"/>
              </w:rPr>
              <w:tab/>
            </w:r>
            <w:r w:rsidR="00871F3E">
              <w:rPr>
                <w:szCs w:val="24"/>
              </w:rPr>
              <w:t>Lüftungskanäle und Komponenten mit Farbe eingetragen</w:t>
            </w:r>
          </w:p>
        </w:tc>
      </w:tr>
      <w:tr w:rsidR="004579BC" w:rsidTr="00690C0D">
        <w:trPr>
          <w:cantSplit/>
          <w:trHeight w:hRule="exact" w:val="1305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B90135">
              <w:rPr>
                <w:b/>
                <w:sz w:val="32"/>
              </w:rPr>
              <w:t>Installationsplan</w:t>
            </w:r>
            <w:r w:rsidR="00183F17">
              <w:rPr>
                <w:b/>
                <w:sz w:val="32"/>
              </w:rPr>
              <w:t xml:space="preserve"> Heizungsanlagen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183F17">
              <w:rPr>
                <w:szCs w:val="24"/>
              </w:rPr>
              <w:t>Heizleitungen mit Farbe eingetragen (Rot Vorlauf, Blau Rücklauf)</w:t>
            </w:r>
          </w:p>
        </w:tc>
      </w:tr>
      <w:tr w:rsidR="004579BC" w:rsidTr="00690C0D">
        <w:trPr>
          <w:cantSplit/>
          <w:trHeight w:hRule="exact" w:val="1266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Pr="004D5942" w:rsidRDefault="004579BC" w:rsidP="00690C0D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183F17">
              <w:rPr>
                <w:b/>
                <w:sz w:val="32"/>
              </w:rPr>
              <w:t>Betriebsschema Belüftung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183F17">
              <w:rPr>
                <w:szCs w:val="24"/>
              </w:rPr>
              <w:t>Betriebszustände der Belüftung</w:t>
            </w:r>
          </w:p>
        </w:tc>
      </w:tr>
      <w:tr w:rsidR="004579BC" w:rsidTr="00690C0D">
        <w:trPr>
          <w:cantSplit/>
          <w:trHeight w:hRule="exact" w:val="1284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183F17">
              <w:rPr>
                <w:b/>
                <w:sz w:val="32"/>
              </w:rPr>
              <w:t>Betriebsschema Heizung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  <w:r w:rsidR="00183F17">
              <w:rPr>
                <w:szCs w:val="24"/>
              </w:rPr>
              <w:t>Inkl. Bedienungsanleitung</w:t>
            </w:r>
          </w:p>
        </w:tc>
      </w:tr>
      <w:tr w:rsidR="004579BC" w:rsidTr="00690C0D">
        <w:trPr>
          <w:cantSplit/>
          <w:trHeight w:hRule="exact" w:val="1288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183F17">
              <w:rPr>
                <w:b/>
                <w:sz w:val="32"/>
              </w:rPr>
              <w:t>Berechnung Belüftung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</w:p>
        </w:tc>
      </w:tr>
      <w:tr w:rsidR="004579BC" w:rsidTr="00690C0D">
        <w:trPr>
          <w:cantSplit/>
          <w:trHeight w:hRule="exact" w:val="1507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183F17">
              <w:rPr>
                <w:b/>
                <w:sz w:val="32"/>
              </w:rPr>
              <w:t>Technische Datenblätter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r w:rsidR="00183F17">
              <w:rPr>
                <w:szCs w:val="24"/>
              </w:rPr>
              <w:t>VA, Heizung, Messinstrumente, ESV, ÜV, Filter etc.</w:t>
            </w:r>
          </w:p>
        </w:tc>
      </w:tr>
      <w:tr w:rsidR="004579BC" w:rsidTr="00690C0D">
        <w:trPr>
          <w:cantSplit/>
          <w:trHeight w:hRule="exact" w:val="1530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7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278"/>
        </w:trPr>
        <w:tc>
          <w:tcPr>
            <w:tcW w:w="1418" w:type="dxa"/>
            <w:vMerge/>
            <w:tcBorders>
              <w:top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nil"/>
              <w:right w:val="nil"/>
            </w:tcBorders>
          </w:tcPr>
          <w:p w:rsidR="004579BC" w:rsidRDefault="004579BC" w:rsidP="00690C0D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400C9C" w:rsidRPr="00400C9C">
              <w:rPr>
                <w:b/>
                <w:sz w:val="32"/>
              </w:rPr>
              <w:t>Weisungen und Merkblätter des Bundes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</w:p>
          <w:p w:rsidR="004579BC" w:rsidRPr="007851FF" w:rsidRDefault="004579BC" w:rsidP="00690C0D">
            <w:pPr>
              <w:spacing w:before="180"/>
              <w:rPr>
                <w:b/>
                <w:sz w:val="20"/>
                <w:szCs w:val="20"/>
              </w:rPr>
            </w:pPr>
            <w:r w:rsidRPr="007851FF">
              <w:rPr>
                <w:b/>
                <w:sz w:val="20"/>
                <w:szCs w:val="20"/>
              </w:rPr>
              <w:br/>
            </w:r>
          </w:p>
        </w:tc>
      </w:tr>
      <w:tr w:rsidR="004579BC" w:rsidTr="00690C0D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4579BC" w:rsidRPr="004579BC" w:rsidRDefault="004579BC" w:rsidP="004579BC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>4000 Wasser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4579BC" w:rsidRDefault="00C6607D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1.</w:t>
            </w:r>
            <w:r>
              <w:rPr>
                <w:b/>
                <w:sz w:val="32"/>
              </w:rPr>
              <w:tab/>
            </w:r>
            <w:r w:rsidR="00B90135">
              <w:rPr>
                <w:b/>
                <w:sz w:val="32"/>
              </w:rPr>
              <w:t>Installationsplan Kalt-</w:t>
            </w:r>
            <w:r w:rsidR="00160EC2">
              <w:rPr>
                <w:b/>
                <w:sz w:val="32"/>
              </w:rPr>
              <w:t>/</w:t>
            </w:r>
            <w:r w:rsidR="00B90135">
              <w:rPr>
                <w:b/>
                <w:sz w:val="32"/>
              </w:rPr>
              <w:t xml:space="preserve"> Warmwasser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</w:p>
        </w:tc>
      </w:tr>
      <w:tr w:rsidR="004579BC" w:rsidTr="00690C0D">
        <w:trPr>
          <w:cantSplit/>
          <w:trHeight w:hRule="exact" w:val="1305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160EC2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0F550F">
              <w:rPr>
                <w:b/>
                <w:sz w:val="32"/>
              </w:rPr>
              <w:t>Prinzip Schema Wass</w:t>
            </w:r>
            <w:r w:rsidR="00160EC2">
              <w:rPr>
                <w:b/>
                <w:sz w:val="32"/>
              </w:rPr>
              <w:t>er</w:t>
            </w:r>
            <w:r w:rsidR="000F550F">
              <w:rPr>
                <w:b/>
                <w:sz w:val="32"/>
              </w:rPr>
              <w:t>ver</w:t>
            </w:r>
            <w:r w:rsidR="00160EC2">
              <w:rPr>
                <w:b/>
                <w:sz w:val="32"/>
              </w:rPr>
              <w:t>sorgung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0F550F">
              <w:rPr>
                <w:szCs w:val="24"/>
              </w:rPr>
              <w:t>Prinzip Schema Wasserverteilung</w:t>
            </w:r>
          </w:p>
        </w:tc>
      </w:tr>
      <w:tr w:rsidR="004579BC" w:rsidTr="00690C0D">
        <w:trPr>
          <w:cantSplit/>
          <w:trHeight w:hRule="exact" w:val="1266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Pr="004D5942" w:rsidRDefault="004579BC" w:rsidP="00690C0D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0F550F">
              <w:rPr>
                <w:b/>
                <w:sz w:val="32"/>
              </w:rPr>
              <w:t>Betriebsschema Wasserversorgung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0F550F">
              <w:rPr>
                <w:szCs w:val="24"/>
              </w:rPr>
              <w:t>Betriebszustände der W-Versorgung sind ersichtlich</w:t>
            </w:r>
          </w:p>
        </w:tc>
      </w:tr>
      <w:tr w:rsidR="004579BC" w:rsidTr="00690C0D">
        <w:trPr>
          <w:cantSplit/>
          <w:trHeight w:hRule="exact" w:val="1284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0F550F">
              <w:rPr>
                <w:b/>
                <w:sz w:val="32"/>
              </w:rPr>
              <w:t>Technische Datenblätter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  <w:r w:rsidR="006F5E54">
              <w:rPr>
                <w:szCs w:val="24"/>
              </w:rPr>
              <w:t>Druckerhöhungsanlage, UV-Entkeimung, Grundwasserpumpe etc.</w:t>
            </w:r>
          </w:p>
        </w:tc>
      </w:tr>
      <w:tr w:rsidR="004579BC" w:rsidTr="00690C0D">
        <w:trPr>
          <w:cantSplit/>
          <w:trHeight w:hRule="exact" w:val="1288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 xml:space="preserve">Register 5 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07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6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30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7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278"/>
        </w:trPr>
        <w:tc>
          <w:tcPr>
            <w:tcW w:w="1418" w:type="dxa"/>
            <w:vMerge/>
            <w:tcBorders>
              <w:top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nil"/>
              <w:right w:val="nil"/>
            </w:tcBorders>
          </w:tcPr>
          <w:p w:rsidR="004579BC" w:rsidRDefault="004579BC" w:rsidP="00690C0D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400C9C" w:rsidRPr="00400C9C">
              <w:rPr>
                <w:b/>
                <w:sz w:val="32"/>
              </w:rPr>
              <w:t>Weisungen und Merkblätter des Bundes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</w:p>
          <w:p w:rsidR="004579BC" w:rsidRPr="007851FF" w:rsidRDefault="004579BC" w:rsidP="00690C0D">
            <w:pPr>
              <w:spacing w:before="180"/>
              <w:rPr>
                <w:b/>
                <w:sz w:val="20"/>
                <w:szCs w:val="20"/>
              </w:rPr>
            </w:pPr>
            <w:r w:rsidRPr="007851FF">
              <w:rPr>
                <w:b/>
                <w:sz w:val="20"/>
                <w:szCs w:val="20"/>
              </w:rPr>
              <w:br/>
            </w:r>
          </w:p>
        </w:tc>
      </w:tr>
    </w:tbl>
    <w:p w:rsidR="009149D6" w:rsidRPr="00281C9C" w:rsidRDefault="009149D6" w:rsidP="009149D6">
      <w:pPr>
        <w:tabs>
          <w:tab w:val="left" w:pos="284"/>
          <w:tab w:val="left" w:pos="3740"/>
          <w:tab w:val="left" w:pos="4070"/>
        </w:tabs>
        <w:rPr>
          <w:rFonts w:cs="Arial"/>
          <w:noProof/>
        </w:rPr>
      </w:pPr>
    </w:p>
    <w:tbl>
      <w:tblPr>
        <w:tblW w:w="11096" w:type="dxa"/>
        <w:tblInd w:w="-49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9395"/>
      </w:tblGrid>
      <w:tr w:rsidR="001B4F95" w:rsidTr="00690C0D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1B4F95" w:rsidRPr="004579BC" w:rsidRDefault="001B4F95" w:rsidP="0040557F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 xml:space="preserve">5000 </w:t>
            </w:r>
            <w:r w:rsidR="0040557F">
              <w:rPr>
                <w:b/>
                <w:color w:val="E36C0A" w:themeColor="accent6" w:themeShade="BF"/>
                <w:sz w:val="60"/>
                <w:szCs w:val="60"/>
              </w:rPr>
              <w:t>Abw</w:t>
            </w:r>
            <w:r>
              <w:rPr>
                <w:b/>
                <w:color w:val="E36C0A" w:themeColor="accent6" w:themeShade="BF"/>
                <w:sz w:val="60"/>
                <w:szCs w:val="60"/>
              </w:rPr>
              <w:t>asser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1.</w:t>
            </w:r>
            <w:r>
              <w:rPr>
                <w:b/>
                <w:sz w:val="32"/>
              </w:rPr>
              <w:tab/>
              <w:t>Installationsplan</w:t>
            </w:r>
            <w:r w:rsidR="00B23116">
              <w:rPr>
                <w:b/>
                <w:sz w:val="32"/>
              </w:rPr>
              <w:t xml:space="preserve"> Bodenkanalisation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40557F">
              <w:rPr>
                <w:szCs w:val="24"/>
              </w:rPr>
              <w:t>Grundriss, Schnitte</w:t>
            </w:r>
          </w:p>
        </w:tc>
      </w:tr>
      <w:tr w:rsidR="001B4F95" w:rsidTr="00690C0D">
        <w:trPr>
          <w:cantSplit/>
          <w:trHeight w:hRule="exact" w:val="1305"/>
        </w:trPr>
        <w:tc>
          <w:tcPr>
            <w:tcW w:w="1418" w:type="dxa"/>
            <w:vMerge/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40557F">
              <w:rPr>
                <w:b/>
                <w:sz w:val="32"/>
              </w:rPr>
              <w:t>Betriebsschema Abwasserbeseitigung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40557F">
              <w:rPr>
                <w:szCs w:val="24"/>
              </w:rPr>
              <w:t>Die div. Betriebsarten sind darin ersichtlich</w:t>
            </w:r>
          </w:p>
        </w:tc>
      </w:tr>
      <w:tr w:rsidR="001B4F95" w:rsidTr="00690C0D">
        <w:trPr>
          <w:cantSplit/>
          <w:trHeight w:hRule="exact" w:val="1266"/>
        </w:trPr>
        <w:tc>
          <w:tcPr>
            <w:tcW w:w="1418" w:type="dxa"/>
            <w:vMerge/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Pr="004D5942" w:rsidRDefault="001B4F95" w:rsidP="0040557F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40557F">
              <w:rPr>
                <w:b/>
                <w:sz w:val="32"/>
              </w:rPr>
              <w:t>Technische Datenblätter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40557F">
              <w:rPr>
                <w:szCs w:val="24"/>
              </w:rPr>
              <w:t>Fäkalienpumpe, Handfäkalienpumpe etc.</w:t>
            </w:r>
          </w:p>
        </w:tc>
      </w:tr>
      <w:tr w:rsidR="001B4F95" w:rsidTr="00690C0D">
        <w:trPr>
          <w:cantSplit/>
          <w:trHeight w:hRule="exact" w:val="1284"/>
        </w:trPr>
        <w:tc>
          <w:tcPr>
            <w:tcW w:w="1418" w:type="dxa"/>
            <w:vMerge/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40557F">
              <w:rPr>
                <w:b/>
                <w:sz w:val="32"/>
              </w:rPr>
              <w:t>Nachweis Spülung Sickerleitung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  <w:r w:rsidR="0040557F">
              <w:rPr>
                <w:szCs w:val="24"/>
              </w:rPr>
              <w:t>Periodizität 7-10 Jahre</w:t>
            </w:r>
          </w:p>
        </w:tc>
      </w:tr>
      <w:tr w:rsidR="001B4F95" w:rsidTr="00690C0D">
        <w:trPr>
          <w:cantSplit/>
          <w:trHeight w:hRule="exact" w:val="1288"/>
        </w:trPr>
        <w:tc>
          <w:tcPr>
            <w:tcW w:w="1418" w:type="dxa"/>
            <w:vMerge/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 xml:space="preserve">Register 5 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1B4F95" w:rsidTr="00690C0D">
        <w:trPr>
          <w:cantSplit/>
          <w:trHeight w:hRule="exact" w:val="1507"/>
        </w:trPr>
        <w:tc>
          <w:tcPr>
            <w:tcW w:w="1418" w:type="dxa"/>
            <w:vMerge/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6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1B4F95" w:rsidTr="00690C0D">
        <w:trPr>
          <w:cantSplit/>
          <w:trHeight w:hRule="exact" w:val="1530"/>
        </w:trPr>
        <w:tc>
          <w:tcPr>
            <w:tcW w:w="1418" w:type="dxa"/>
            <w:vMerge/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7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1B4F95" w:rsidTr="00690C0D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1B4F95" w:rsidTr="00690C0D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1B4F95" w:rsidTr="00690C0D">
        <w:trPr>
          <w:cantSplit/>
          <w:trHeight w:hRule="exact" w:val="1551"/>
        </w:trPr>
        <w:tc>
          <w:tcPr>
            <w:tcW w:w="1418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B4F95" w:rsidRDefault="001B4F95" w:rsidP="001B4F95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1B4F95" w:rsidRDefault="001B4F95" w:rsidP="001B4F95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3E7FB5" w:rsidRPr="003E7FB5">
              <w:rPr>
                <w:b/>
                <w:sz w:val="32"/>
              </w:rPr>
              <w:t>Weisungen und Merkblätter des Bundes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</w:p>
          <w:p w:rsidR="001B4F95" w:rsidRPr="007851FF" w:rsidRDefault="001B4F95" w:rsidP="001B4F95">
            <w:pPr>
              <w:spacing w:before="180"/>
              <w:rPr>
                <w:b/>
                <w:sz w:val="20"/>
                <w:szCs w:val="20"/>
              </w:rPr>
            </w:pPr>
            <w:r w:rsidRPr="007851FF">
              <w:rPr>
                <w:b/>
                <w:sz w:val="20"/>
                <w:szCs w:val="20"/>
              </w:rPr>
              <w:br/>
            </w:r>
          </w:p>
        </w:tc>
      </w:tr>
    </w:tbl>
    <w:p w:rsidR="004579BC" w:rsidRPr="00760EDE" w:rsidRDefault="004579BC" w:rsidP="001F63D7">
      <w:pPr>
        <w:rPr>
          <w:b/>
          <w:kern w:val="0"/>
          <w:sz w:val="2"/>
          <w:szCs w:val="36"/>
        </w:rPr>
      </w:pPr>
    </w:p>
    <w:tbl>
      <w:tblPr>
        <w:tblW w:w="11096" w:type="dxa"/>
        <w:tblInd w:w="-49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3"/>
        <w:gridCol w:w="9395"/>
      </w:tblGrid>
      <w:tr w:rsidR="004579BC" w:rsidTr="00690C0D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4579BC" w:rsidRPr="004579BC" w:rsidRDefault="004579BC" w:rsidP="00703AA4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 xml:space="preserve">6000 </w:t>
            </w:r>
            <w:r w:rsidR="00703AA4">
              <w:rPr>
                <w:b/>
                <w:color w:val="E36C0A" w:themeColor="accent6" w:themeShade="BF"/>
                <w:sz w:val="60"/>
                <w:szCs w:val="60"/>
              </w:rPr>
              <w:t>Elektro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C6607D">
              <w:rPr>
                <w:b/>
                <w:sz w:val="32"/>
              </w:rPr>
              <w:t>1.</w:t>
            </w:r>
            <w:r w:rsidR="00C6607D">
              <w:rPr>
                <w:b/>
                <w:sz w:val="32"/>
              </w:rPr>
              <w:tab/>
            </w:r>
            <w:r w:rsidR="00DF79D3">
              <w:rPr>
                <w:b/>
                <w:sz w:val="32"/>
              </w:rPr>
              <w:t>Installationsplan Elektro</w:t>
            </w:r>
            <w:r w:rsidR="00C6607D">
              <w:rPr>
                <w:b/>
                <w:sz w:val="32"/>
              </w:rPr>
              <w:br/>
            </w:r>
            <w:r w:rsidR="00C6607D" w:rsidRPr="000F481B">
              <w:rPr>
                <w:szCs w:val="24"/>
              </w:rPr>
              <w:tab/>
            </w:r>
            <w:r w:rsidR="00DF79D3">
              <w:rPr>
                <w:szCs w:val="24"/>
              </w:rPr>
              <w:t>Starkstrom und Potentialausgleich</w:t>
            </w:r>
          </w:p>
        </w:tc>
      </w:tr>
      <w:tr w:rsidR="004579BC" w:rsidTr="00690C0D">
        <w:trPr>
          <w:cantSplit/>
          <w:trHeight w:hRule="exact" w:val="1305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DF79D3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DF79D3">
              <w:rPr>
                <w:b/>
                <w:sz w:val="32"/>
              </w:rPr>
              <w:t>Prinzip Schema elektrische Energieversorgung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  <w:r w:rsidR="00DF79D3">
              <w:rPr>
                <w:szCs w:val="24"/>
              </w:rPr>
              <w:t>Übersichtsschema Starkstrom</w:t>
            </w:r>
          </w:p>
        </w:tc>
      </w:tr>
      <w:tr w:rsidR="004579BC" w:rsidTr="00690C0D">
        <w:trPr>
          <w:cantSplit/>
          <w:trHeight w:hRule="exact" w:val="1266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Pr="004D5942" w:rsidRDefault="004579BC" w:rsidP="0089781F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89781F">
              <w:rPr>
                <w:b/>
                <w:sz w:val="32"/>
              </w:rPr>
              <w:t>Elektroschemas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89781F">
              <w:rPr>
                <w:szCs w:val="24"/>
              </w:rPr>
              <w:t>HV, UV Schema etc.</w:t>
            </w:r>
          </w:p>
        </w:tc>
      </w:tr>
      <w:tr w:rsidR="004579BC" w:rsidTr="00690C0D">
        <w:trPr>
          <w:cantSplit/>
          <w:trHeight w:hRule="exact" w:val="1284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89781F">
              <w:rPr>
                <w:b/>
                <w:sz w:val="32"/>
              </w:rPr>
              <w:t>Betriebsanleitung Notstromanlage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</w:p>
        </w:tc>
      </w:tr>
      <w:tr w:rsidR="004579BC" w:rsidTr="00690C0D">
        <w:trPr>
          <w:cantSplit/>
          <w:trHeight w:hRule="exact" w:val="1288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89781F">
              <w:rPr>
                <w:b/>
                <w:sz w:val="32"/>
              </w:rPr>
              <w:t>Dokumentation Notstromanlage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 w:rsidR="0089781F">
              <w:rPr>
                <w:szCs w:val="24"/>
              </w:rPr>
              <w:t>Ölfüllmenge, Kühlwasserstand, Belastungstabelle, Wartungsanleitung, 24h Test</w:t>
            </w:r>
          </w:p>
        </w:tc>
      </w:tr>
      <w:tr w:rsidR="004579BC" w:rsidTr="00690C0D">
        <w:trPr>
          <w:cantSplit/>
          <w:trHeight w:hRule="exact" w:val="1507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DA513F">
              <w:rPr>
                <w:b/>
                <w:sz w:val="32"/>
              </w:rPr>
              <w:t xml:space="preserve">Sicherheitsnachweis Elektro </w:t>
            </w:r>
            <w:r w:rsidR="00971D85">
              <w:rPr>
                <w:b/>
                <w:sz w:val="32"/>
              </w:rPr>
              <w:t xml:space="preserve">/ </w:t>
            </w:r>
            <w:r w:rsidR="00DA513F">
              <w:rPr>
                <w:b/>
                <w:sz w:val="32"/>
              </w:rPr>
              <w:t>SINA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r w:rsidR="00DA513F">
              <w:rPr>
                <w:szCs w:val="24"/>
              </w:rPr>
              <w:t>Muss alle 10 Jahre durchgeführt werden</w:t>
            </w:r>
          </w:p>
        </w:tc>
      </w:tr>
      <w:tr w:rsidR="004579BC" w:rsidTr="00690C0D">
        <w:trPr>
          <w:cantSplit/>
          <w:trHeight w:hRule="exact" w:val="1530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2751F3" w:rsidRPr="002751F3">
              <w:rPr>
                <w:b/>
                <w:sz w:val="32"/>
              </w:rPr>
              <w:t>Kontrollheft Test Notstromgruppe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 w:rsidR="002751F3" w:rsidRPr="002751F3">
              <w:rPr>
                <w:szCs w:val="24"/>
              </w:rPr>
              <w:t>Kontrollblatt gemäss Vorgaben der TWU</w:t>
            </w:r>
          </w:p>
        </w:tc>
      </w:tr>
      <w:tr w:rsidR="004579BC" w:rsidTr="00690C0D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36EB1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 w:rsidR="002751F3">
              <w:rPr>
                <w:b/>
                <w:sz w:val="32"/>
              </w:rPr>
              <w:t>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 w:rsidR="002751F3" w:rsidRPr="002751F3"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278"/>
        </w:trPr>
        <w:tc>
          <w:tcPr>
            <w:tcW w:w="1418" w:type="dxa"/>
            <w:vMerge/>
            <w:tcBorders>
              <w:top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nil"/>
              <w:right w:val="nil"/>
            </w:tcBorders>
          </w:tcPr>
          <w:p w:rsidR="004579BC" w:rsidRDefault="002751F3" w:rsidP="00690C0D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  <w:t>Weisungen und Merkblätter des Bundes</w:t>
            </w:r>
            <w:r w:rsidR="004579BC">
              <w:rPr>
                <w:b/>
                <w:sz w:val="32"/>
              </w:rPr>
              <w:br/>
            </w:r>
            <w:r w:rsidR="004579BC" w:rsidRPr="0019676D">
              <w:rPr>
                <w:sz w:val="32"/>
              </w:rPr>
              <w:tab/>
            </w:r>
          </w:p>
          <w:p w:rsidR="004579BC" w:rsidRPr="007851FF" w:rsidRDefault="004579BC" w:rsidP="00690C0D">
            <w:pPr>
              <w:spacing w:before="180"/>
              <w:rPr>
                <w:b/>
                <w:sz w:val="20"/>
                <w:szCs w:val="20"/>
              </w:rPr>
            </w:pPr>
            <w:r w:rsidRPr="007851FF">
              <w:rPr>
                <w:b/>
                <w:sz w:val="20"/>
                <w:szCs w:val="20"/>
              </w:rPr>
              <w:br/>
            </w:r>
          </w:p>
        </w:tc>
      </w:tr>
      <w:tr w:rsidR="004579BC" w:rsidTr="00690C0D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4579BC" w:rsidRPr="004579BC" w:rsidRDefault="00703AA4" w:rsidP="00703AA4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>70</w:t>
            </w:r>
            <w:r w:rsidR="004579BC">
              <w:rPr>
                <w:b/>
                <w:color w:val="E36C0A" w:themeColor="accent6" w:themeShade="BF"/>
                <w:sz w:val="60"/>
                <w:szCs w:val="60"/>
              </w:rPr>
              <w:t xml:space="preserve">00 </w:t>
            </w:r>
            <w:r>
              <w:rPr>
                <w:b/>
                <w:color w:val="E36C0A" w:themeColor="accent6" w:themeShade="BF"/>
                <w:sz w:val="60"/>
                <w:szCs w:val="60"/>
              </w:rPr>
              <w:t>UEM Technik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193716">
              <w:rPr>
                <w:b/>
                <w:sz w:val="32"/>
              </w:rPr>
              <w:t>1.</w:t>
            </w:r>
            <w:r w:rsidR="00193716">
              <w:rPr>
                <w:b/>
                <w:sz w:val="32"/>
              </w:rPr>
              <w:tab/>
            </w:r>
            <w:r w:rsidR="00C62B5C">
              <w:rPr>
                <w:b/>
                <w:sz w:val="32"/>
              </w:rPr>
              <w:t>Situationsplan</w:t>
            </w:r>
            <w:r w:rsidR="00193716">
              <w:rPr>
                <w:b/>
                <w:sz w:val="32"/>
              </w:rPr>
              <w:br/>
            </w:r>
            <w:r w:rsidR="00193716" w:rsidRPr="000F481B">
              <w:rPr>
                <w:szCs w:val="24"/>
              </w:rPr>
              <w:tab/>
            </w:r>
            <w:r w:rsidR="00C62B5C">
              <w:rPr>
                <w:szCs w:val="24"/>
              </w:rPr>
              <w:t>Antennenanschlüsse und Antennenstandorte ersichtlich</w:t>
            </w:r>
          </w:p>
        </w:tc>
      </w:tr>
      <w:tr w:rsidR="004579BC" w:rsidTr="00690C0D">
        <w:trPr>
          <w:cantSplit/>
          <w:trHeight w:hRule="exact" w:val="1305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C62B5C">
              <w:rPr>
                <w:b/>
                <w:sz w:val="32"/>
              </w:rPr>
              <w:t>Installationsplan Übermittlung / Telematik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</w:p>
        </w:tc>
      </w:tr>
      <w:tr w:rsidR="004579BC" w:rsidTr="00690C0D">
        <w:trPr>
          <w:cantSplit/>
          <w:trHeight w:hRule="exact" w:val="1266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Pr="004D5942" w:rsidRDefault="004579BC" w:rsidP="00690C0D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C62B5C">
              <w:rPr>
                <w:b/>
                <w:sz w:val="32"/>
              </w:rPr>
              <w:t>Prinzip Schema Übermittlung / Telematik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</w:p>
        </w:tc>
      </w:tr>
      <w:tr w:rsidR="004579BC" w:rsidTr="00690C0D">
        <w:trPr>
          <w:cantSplit/>
          <w:trHeight w:hRule="exact" w:val="1284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C62B5C">
              <w:rPr>
                <w:b/>
                <w:sz w:val="32"/>
              </w:rPr>
              <w:t>Prinzip Schema Funkinstallation 2500MHz</w:t>
            </w:r>
            <w:r w:rsidR="00191F2A">
              <w:rPr>
                <w:b/>
                <w:sz w:val="32"/>
              </w:rPr>
              <w:t xml:space="preserve"> / 200 MHz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</w:p>
        </w:tc>
      </w:tr>
      <w:tr w:rsidR="004579BC" w:rsidTr="00690C0D">
        <w:trPr>
          <w:cantSplit/>
          <w:trHeight w:hRule="exact" w:val="1288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CE6B47" w:rsidRPr="00CE6B47">
              <w:rPr>
                <w:b/>
                <w:sz w:val="32"/>
              </w:rPr>
              <w:t>Betriebsanleitung</w:t>
            </w:r>
            <w:r w:rsidR="00CE6B47">
              <w:rPr>
                <w:b/>
                <w:sz w:val="32"/>
              </w:rPr>
              <w:t>en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 w:rsidR="00CE6B47">
              <w:rPr>
                <w:szCs w:val="24"/>
              </w:rPr>
              <w:t>Modem, Route, TVA, Netzwerk-Switch</w:t>
            </w:r>
          </w:p>
        </w:tc>
      </w:tr>
      <w:tr w:rsidR="004579BC" w:rsidTr="00690C0D">
        <w:trPr>
          <w:cantSplit/>
          <w:trHeight w:hRule="exact" w:val="1507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CE6B47" w:rsidRPr="00CE6B47">
              <w:rPr>
                <w:b/>
                <w:sz w:val="32"/>
              </w:rPr>
              <w:t>Prinzip Schema Schleusentelefonie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</w:p>
        </w:tc>
      </w:tr>
      <w:tr w:rsidR="004579BC" w:rsidTr="00690C0D">
        <w:trPr>
          <w:cantSplit/>
          <w:trHeight w:hRule="exact" w:val="1530"/>
        </w:trPr>
        <w:tc>
          <w:tcPr>
            <w:tcW w:w="1418" w:type="dxa"/>
            <w:vMerge/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CE6B47" w:rsidRPr="00CE6B47">
              <w:rPr>
                <w:b/>
                <w:sz w:val="32"/>
              </w:rPr>
              <w:t>Inbetriebnahme Checkliste Telematik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</w:p>
        </w:tc>
      </w:tr>
      <w:tr w:rsidR="004579BC" w:rsidTr="00690C0D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 w:rsidR="00CE6B47">
              <w:rPr>
                <w:b/>
                <w:sz w:val="32"/>
              </w:rPr>
              <w:t>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 w:rsidR="00CD4440"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4579BC" w:rsidRDefault="004579BC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 w:rsidR="00CE6B47" w:rsidRPr="00CE6B47"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 w:rsidR="00CD4440">
              <w:rPr>
                <w:szCs w:val="24"/>
              </w:rPr>
              <w:t>Beispieltext Beschrieb</w:t>
            </w:r>
          </w:p>
        </w:tc>
      </w:tr>
      <w:tr w:rsidR="004579BC" w:rsidTr="00690C0D">
        <w:trPr>
          <w:cantSplit/>
          <w:trHeight w:hRule="exact" w:val="1278"/>
        </w:trPr>
        <w:tc>
          <w:tcPr>
            <w:tcW w:w="1418" w:type="dxa"/>
            <w:vMerge/>
            <w:tcBorders>
              <w:top w:val="nil"/>
            </w:tcBorders>
          </w:tcPr>
          <w:p w:rsidR="004579BC" w:rsidRDefault="004579BC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79BC" w:rsidRDefault="004579BC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nil"/>
              <w:right w:val="nil"/>
            </w:tcBorders>
          </w:tcPr>
          <w:p w:rsidR="004579BC" w:rsidRDefault="004579BC" w:rsidP="00690C0D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F43CA2" w:rsidRPr="00F43CA2">
              <w:rPr>
                <w:b/>
                <w:sz w:val="32"/>
              </w:rPr>
              <w:t>Weisungen und Merkblätter des Bundes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</w:p>
          <w:p w:rsidR="004579BC" w:rsidRPr="007851FF" w:rsidRDefault="004579BC" w:rsidP="00690C0D">
            <w:pPr>
              <w:spacing w:before="180"/>
              <w:rPr>
                <w:b/>
                <w:sz w:val="20"/>
                <w:szCs w:val="20"/>
              </w:rPr>
            </w:pPr>
            <w:r w:rsidRPr="007851FF">
              <w:rPr>
                <w:b/>
                <w:sz w:val="20"/>
                <w:szCs w:val="20"/>
              </w:rPr>
              <w:br/>
            </w:r>
          </w:p>
        </w:tc>
      </w:tr>
      <w:tr w:rsidR="00703AA4" w:rsidTr="00690C0D">
        <w:trPr>
          <w:cantSplit/>
          <w:trHeight w:hRule="exact" w:val="1270"/>
        </w:trPr>
        <w:tc>
          <w:tcPr>
            <w:tcW w:w="1418" w:type="dxa"/>
            <w:vMerge w:val="restart"/>
            <w:textDirection w:val="btLr"/>
          </w:tcPr>
          <w:p w:rsidR="00703AA4" w:rsidRPr="004579BC" w:rsidRDefault="00703AA4" w:rsidP="00703AA4">
            <w:pPr>
              <w:ind w:left="113" w:right="113"/>
              <w:jc w:val="center"/>
              <w:rPr>
                <w:color w:val="E36C0A" w:themeColor="accent6" w:themeShade="BF"/>
                <w:sz w:val="50"/>
                <w:szCs w:val="50"/>
              </w:rPr>
            </w:pPr>
            <w:r>
              <w:rPr>
                <w:b/>
                <w:color w:val="E36C0A" w:themeColor="accent6" w:themeShade="BF"/>
                <w:sz w:val="60"/>
                <w:szCs w:val="60"/>
              </w:rPr>
              <w:lastRenderedPageBreak/>
              <w:t>8000 San. Dienstliche Einrichtung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nil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="00F82708">
              <w:rPr>
                <w:b/>
                <w:sz w:val="32"/>
              </w:rPr>
              <w:t>1.</w:t>
            </w:r>
            <w:r w:rsidR="00F82708">
              <w:rPr>
                <w:b/>
                <w:sz w:val="32"/>
              </w:rPr>
              <w:tab/>
            </w:r>
            <w:r w:rsidR="00F821FB">
              <w:rPr>
                <w:b/>
                <w:sz w:val="32"/>
              </w:rPr>
              <w:t>Installationsplan NOP</w:t>
            </w:r>
            <w:r w:rsidR="00F82708">
              <w:rPr>
                <w:b/>
                <w:sz w:val="32"/>
              </w:rPr>
              <w:br/>
            </w:r>
            <w:r w:rsidR="00F82708" w:rsidRPr="000F481B">
              <w:rPr>
                <w:szCs w:val="24"/>
              </w:rPr>
              <w:tab/>
            </w:r>
          </w:p>
        </w:tc>
      </w:tr>
      <w:tr w:rsidR="00703AA4" w:rsidTr="00690C0D">
        <w:trPr>
          <w:cantSplit/>
          <w:trHeight w:hRule="exact" w:val="1305"/>
        </w:trPr>
        <w:tc>
          <w:tcPr>
            <w:tcW w:w="1418" w:type="dxa"/>
            <w:vMerge/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2.</w:t>
            </w:r>
            <w:r>
              <w:rPr>
                <w:b/>
                <w:sz w:val="32"/>
              </w:rPr>
              <w:tab/>
            </w:r>
            <w:r w:rsidR="00F821FB">
              <w:rPr>
                <w:b/>
                <w:sz w:val="32"/>
              </w:rPr>
              <w:t>Betriebsschema NOP</w:t>
            </w:r>
            <w:r>
              <w:rPr>
                <w:b/>
                <w:sz w:val="32"/>
              </w:rPr>
              <w:br/>
            </w:r>
            <w:r w:rsidRPr="000F481B">
              <w:rPr>
                <w:szCs w:val="24"/>
              </w:rPr>
              <w:tab/>
            </w:r>
          </w:p>
        </w:tc>
      </w:tr>
      <w:tr w:rsidR="00703AA4" w:rsidTr="00690C0D">
        <w:trPr>
          <w:cantSplit/>
          <w:trHeight w:hRule="exact" w:val="1266"/>
        </w:trPr>
        <w:tc>
          <w:tcPr>
            <w:tcW w:w="1418" w:type="dxa"/>
            <w:vMerge/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Pr="004D5942" w:rsidRDefault="00703AA4" w:rsidP="00690C0D">
            <w:pPr>
              <w:spacing w:before="300"/>
              <w:rPr>
                <w:szCs w:val="24"/>
              </w:rPr>
            </w:pPr>
            <w:r>
              <w:rPr>
                <w:b/>
                <w:sz w:val="32"/>
              </w:rPr>
              <w:t xml:space="preserve">  3.</w:t>
            </w:r>
            <w:r>
              <w:rPr>
                <w:b/>
                <w:sz w:val="32"/>
              </w:rPr>
              <w:tab/>
            </w:r>
            <w:r w:rsidR="00F821FB">
              <w:rPr>
                <w:b/>
                <w:sz w:val="32"/>
              </w:rPr>
              <w:t>Technische Datenblätter</w:t>
            </w:r>
            <w:r w:rsidRPr="00AC15C5">
              <w:rPr>
                <w:b/>
                <w:sz w:val="32"/>
              </w:rPr>
              <w:br/>
            </w:r>
            <w:r w:rsidRPr="00AC15C5">
              <w:rPr>
                <w:szCs w:val="24"/>
              </w:rPr>
              <w:tab/>
            </w:r>
            <w:r w:rsidR="00F821FB">
              <w:rPr>
                <w:szCs w:val="24"/>
              </w:rPr>
              <w:t>Verdampfer, Filter usw.</w:t>
            </w:r>
          </w:p>
        </w:tc>
      </w:tr>
      <w:tr w:rsidR="00703AA4" w:rsidTr="00690C0D">
        <w:trPr>
          <w:cantSplit/>
          <w:trHeight w:hRule="exact" w:val="1284"/>
        </w:trPr>
        <w:tc>
          <w:tcPr>
            <w:tcW w:w="1418" w:type="dxa"/>
            <w:vMerge/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4.</w:t>
            </w:r>
            <w:r>
              <w:rPr>
                <w:b/>
                <w:sz w:val="32"/>
              </w:rPr>
              <w:tab/>
            </w:r>
            <w:r w:rsidR="00F821FB">
              <w:rPr>
                <w:b/>
                <w:sz w:val="32"/>
              </w:rPr>
              <w:t>Lüftungsberechnung NOP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tab/>
            </w:r>
          </w:p>
        </w:tc>
      </w:tr>
      <w:tr w:rsidR="00703AA4" w:rsidTr="00690C0D">
        <w:trPr>
          <w:cantSplit/>
          <w:trHeight w:hRule="exact" w:val="1288"/>
        </w:trPr>
        <w:tc>
          <w:tcPr>
            <w:tcW w:w="1418" w:type="dxa"/>
            <w:vMerge/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5.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 xml:space="preserve">Register 5 </w:t>
            </w:r>
            <w:r>
              <w:rPr>
                <w:b/>
                <w:sz w:val="32"/>
              </w:rPr>
              <w:br/>
            </w:r>
            <w:r w:rsidRPr="00265DCB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703AA4" w:rsidTr="00690C0D">
        <w:trPr>
          <w:cantSplit/>
          <w:trHeight w:hRule="exact" w:val="1507"/>
        </w:trPr>
        <w:tc>
          <w:tcPr>
            <w:tcW w:w="1418" w:type="dxa"/>
            <w:vMerge/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6.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6</w:t>
            </w:r>
            <w:r>
              <w:rPr>
                <w:b/>
                <w:sz w:val="32"/>
              </w:rPr>
              <w:br/>
            </w:r>
            <w:r w:rsidRPr="00265DCB">
              <w:rPr>
                <w:b/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703AA4" w:rsidTr="00690C0D">
        <w:trPr>
          <w:cantSplit/>
          <w:trHeight w:hRule="exact" w:val="1530"/>
        </w:trPr>
        <w:tc>
          <w:tcPr>
            <w:tcW w:w="1418" w:type="dxa"/>
            <w:vMerge/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7.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7</w:t>
            </w:r>
            <w:r>
              <w:rPr>
                <w:b/>
                <w:sz w:val="32"/>
              </w:rPr>
              <w:br/>
            </w:r>
            <w:r w:rsidRPr="00764A51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703AA4" w:rsidTr="00690C0D">
        <w:trPr>
          <w:cantSplit/>
          <w:trHeight w:hRule="exact" w:val="1526"/>
        </w:trPr>
        <w:tc>
          <w:tcPr>
            <w:tcW w:w="1418" w:type="dxa"/>
            <w:vMerge/>
            <w:tcBorders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8.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8</w:t>
            </w:r>
            <w:r>
              <w:rPr>
                <w:b/>
                <w:sz w:val="32"/>
              </w:rPr>
              <w:br/>
            </w:r>
            <w:r w:rsidRPr="009379C6">
              <w:rPr>
                <w:szCs w:val="24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703AA4" w:rsidTr="00690C0D">
        <w:trPr>
          <w:cantSplit/>
          <w:trHeight w:hRule="exact" w:val="1551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single" w:sz="8" w:space="0" w:color="0070C0"/>
              <w:right w:val="nil"/>
            </w:tcBorders>
          </w:tcPr>
          <w:p w:rsidR="00703AA4" w:rsidRDefault="00703AA4" w:rsidP="00690C0D">
            <w:pPr>
              <w:spacing w:before="3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9.</w:t>
            </w:r>
            <w:r>
              <w:rPr>
                <w:b/>
                <w:sz w:val="32"/>
              </w:rPr>
              <w:tab/>
            </w:r>
            <w:r w:rsidR="00CD4440">
              <w:rPr>
                <w:b/>
                <w:sz w:val="32"/>
              </w:rPr>
              <w:t xml:space="preserve">Inhalte der ZSO </w:t>
            </w:r>
            <w:r>
              <w:rPr>
                <w:b/>
                <w:sz w:val="32"/>
              </w:rPr>
              <w:t>Register 9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>
              <w:rPr>
                <w:szCs w:val="24"/>
              </w:rPr>
              <w:t>Beispieltext Beschrieb</w:t>
            </w:r>
          </w:p>
        </w:tc>
      </w:tr>
      <w:tr w:rsidR="00703AA4" w:rsidTr="00690C0D">
        <w:trPr>
          <w:cantSplit/>
          <w:trHeight w:hRule="exact" w:val="1278"/>
        </w:trPr>
        <w:tc>
          <w:tcPr>
            <w:tcW w:w="1418" w:type="dxa"/>
            <w:vMerge/>
            <w:tcBorders>
              <w:top w:val="nil"/>
            </w:tcBorders>
          </w:tcPr>
          <w:p w:rsidR="00703AA4" w:rsidRDefault="00703AA4" w:rsidP="00690C0D">
            <w:pPr>
              <w:spacing w:before="500"/>
              <w:jc w:val="right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03AA4" w:rsidRDefault="00703AA4" w:rsidP="00690C0D">
            <w:pPr>
              <w:jc w:val="right"/>
              <w:rPr>
                <w:b/>
              </w:rPr>
            </w:pPr>
          </w:p>
        </w:tc>
        <w:tc>
          <w:tcPr>
            <w:tcW w:w="9395" w:type="dxa"/>
            <w:tcBorders>
              <w:top w:val="single" w:sz="8" w:space="0" w:color="0070C0"/>
              <w:bottom w:val="nil"/>
              <w:right w:val="nil"/>
            </w:tcBorders>
          </w:tcPr>
          <w:p w:rsidR="00703AA4" w:rsidRPr="00760EDE" w:rsidRDefault="00703AA4" w:rsidP="00690C0D">
            <w:pPr>
              <w:spacing w:before="180"/>
              <w:rPr>
                <w:szCs w:val="24"/>
              </w:rPr>
            </w:pPr>
            <w:r>
              <w:rPr>
                <w:b/>
                <w:sz w:val="32"/>
              </w:rPr>
              <w:t>10.</w:t>
            </w:r>
            <w:r>
              <w:rPr>
                <w:b/>
                <w:sz w:val="32"/>
              </w:rPr>
              <w:tab/>
            </w:r>
            <w:r w:rsidR="00890546" w:rsidRPr="00890546">
              <w:rPr>
                <w:b/>
                <w:sz w:val="32"/>
              </w:rPr>
              <w:t>Weisungen und Merkblätter des Bundes</w:t>
            </w:r>
            <w:r>
              <w:rPr>
                <w:b/>
                <w:sz w:val="32"/>
              </w:rPr>
              <w:br/>
            </w:r>
            <w:r w:rsidRPr="0019676D">
              <w:rPr>
                <w:sz w:val="32"/>
              </w:rPr>
              <w:tab/>
            </w:r>
            <w:r w:rsidRPr="007851FF">
              <w:rPr>
                <w:b/>
                <w:sz w:val="20"/>
                <w:szCs w:val="20"/>
              </w:rPr>
              <w:br/>
            </w:r>
          </w:p>
        </w:tc>
      </w:tr>
    </w:tbl>
    <w:p w:rsidR="004579BC" w:rsidRPr="001F63D7" w:rsidRDefault="004579BC" w:rsidP="00760EDE">
      <w:pPr>
        <w:rPr>
          <w:b/>
          <w:kern w:val="0"/>
          <w:sz w:val="36"/>
          <w:szCs w:val="36"/>
        </w:rPr>
      </w:pPr>
    </w:p>
    <w:sectPr w:rsidR="004579BC" w:rsidRPr="001F63D7" w:rsidSect="00760ED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83" w:rsidRDefault="00A06A83" w:rsidP="00F116D3">
      <w:r>
        <w:separator/>
      </w:r>
    </w:p>
  </w:endnote>
  <w:endnote w:type="continuationSeparator" w:id="0">
    <w:p w:rsidR="00A06A83" w:rsidRDefault="00A06A83" w:rsidP="00F1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83" w:rsidRDefault="00A06A83" w:rsidP="00F116D3">
      <w:r>
        <w:separator/>
      </w:r>
    </w:p>
  </w:footnote>
  <w:footnote w:type="continuationSeparator" w:id="0">
    <w:p w:rsidR="00A06A83" w:rsidRDefault="00A06A83" w:rsidP="00F1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D7"/>
    <w:rsid w:val="000279EF"/>
    <w:rsid w:val="00064A82"/>
    <w:rsid w:val="00091758"/>
    <w:rsid w:val="000A7B3E"/>
    <w:rsid w:val="000F550F"/>
    <w:rsid w:val="0014400E"/>
    <w:rsid w:val="00160EC2"/>
    <w:rsid w:val="00183F17"/>
    <w:rsid w:val="00191F2A"/>
    <w:rsid w:val="00193716"/>
    <w:rsid w:val="001B4F95"/>
    <w:rsid w:val="001D5331"/>
    <w:rsid w:val="001F63D7"/>
    <w:rsid w:val="002654AD"/>
    <w:rsid w:val="00267B05"/>
    <w:rsid w:val="002751F3"/>
    <w:rsid w:val="002849B7"/>
    <w:rsid w:val="002C1397"/>
    <w:rsid w:val="002F2F6A"/>
    <w:rsid w:val="003E7FB5"/>
    <w:rsid w:val="00400C9C"/>
    <w:rsid w:val="0040557F"/>
    <w:rsid w:val="004579BC"/>
    <w:rsid w:val="004739F4"/>
    <w:rsid w:val="004C618A"/>
    <w:rsid w:val="005271A3"/>
    <w:rsid w:val="00543DB7"/>
    <w:rsid w:val="005E1A27"/>
    <w:rsid w:val="00636EB1"/>
    <w:rsid w:val="00665D1C"/>
    <w:rsid w:val="00667F8D"/>
    <w:rsid w:val="006C2C95"/>
    <w:rsid w:val="006E4158"/>
    <w:rsid w:val="006F5E54"/>
    <w:rsid w:val="00703AA4"/>
    <w:rsid w:val="00720AAB"/>
    <w:rsid w:val="00727F88"/>
    <w:rsid w:val="00753B3D"/>
    <w:rsid w:val="00760EDE"/>
    <w:rsid w:val="00792533"/>
    <w:rsid w:val="007A41FA"/>
    <w:rsid w:val="007A56D3"/>
    <w:rsid w:val="007B585C"/>
    <w:rsid w:val="007C7F62"/>
    <w:rsid w:val="007E7A29"/>
    <w:rsid w:val="00871F3E"/>
    <w:rsid w:val="00890546"/>
    <w:rsid w:val="0089781F"/>
    <w:rsid w:val="008A4948"/>
    <w:rsid w:val="008D54B1"/>
    <w:rsid w:val="008D6E2F"/>
    <w:rsid w:val="008E7591"/>
    <w:rsid w:val="008E7E74"/>
    <w:rsid w:val="009149D6"/>
    <w:rsid w:val="0092410C"/>
    <w:rsid w:val="00960D51"/>
    <w:rsid w:val="00971D85"/>
    <w:rsid w:val="009C6722"/>
    <w:rsid w:val="009F3505"/>
    <w:rsid w:val="00A01C8C"/>
    <w:rsid w:val="00A06A83"/>
    <w:rsid w:val="00A123C2"/>
    <w:rsid w:val="00AC3FDC"/>
    <w:rsid w:val="00AC6EE1"/>
    <w:rsid w:val="00B21BEE"/>
    <w:rsid w:val="00B23116"/>
    <w:rsid w:val="00B71694"/>
    <w:rsid w:val="00B90135"/>
    <w:rsid w:val="00BE0403"/>
    <w:rsid w:val="00BE3DEC"/>
    <w:rsid w:val="00C4638D"/>
    <w:rsid w:val="00C62630"/>
    <w:rsid w:val="00C62B5C"/>
    <w:rsid w:val="00C6607D"/>
    <w:rsid w:val="00C80B77"/>
    <w:rsid w:val="00C86745"/>
    <w:rsid w:val="00CA1531"/>
    <w:rsid w:val="00CA4C9F"/>
    <w:rsid w:val="00CD4440"/>
    <w:rsid w:val="00CE6B47"/>
    <w:rsid w:val="00D00F30"/>
    <w:rsid w:val="00D53F1F"/>
    <w:rsid w:val="00DA513F"/>
    <w:rsid w:val="00DF79D3"/>
    <w:rsid w:val="00E27909"/>
    <w:rsid w:val="00E93197"/>
    <w:rsid w:val="00F116D3"/>
    <w:rsid w:val="00F431F0"/>
    <w:rsid w:val="00F43CA2"/>
    <w:rsid w:val="00F632EF"/>
    <w:rsid w:val="00F81284"/>
    <w:rsid w:val="00F821FB"/>
    <w:rsid w:val="00F82708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639CD0-2452-4920-8747-5A6F4CA6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3CFA-AA12-4A01-9CB6-73696A46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700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Birrer Sandro</dc:creator>
  <cp:keywords/>
  <dc:description/>
  <cp:lastModifiedBy>Birrer Sandro</cp:lastModifiedBy>
  <cp:revision>83</cp:revision>
  <cp:lastPrinted>2020-05-18T14:21:00Z</cp:lastPrinted>
  <dcterms:created xsi:type="dcterms:W3CDTF">2020-05-18T11:32:00Z</dcterms:created>
  <dcterms:modified xsi:type="dcterms:W3CDTF">2020-08-17T08:30:00Z</dcterms:modified>
</cp:coreProperties>
</file>